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7B" w:rsidRPr="00651F7B" w:rsidRDefault="00651F7B" w:rsidP="009F1191">
      <w:pPr>
        <w:pStyle w:val="bs-number"/>
        <w:textAlignment w:val="baseline"/>
        <w:rPr>
          <w:rStyle w:val="Strong"/>
          <w:rFonts w:asciiTheme="minorHAnsi" w:hAnsiTheme="minorHAnsi" w:cs="Arial"/>
          <w:color w:val="FF0000"/>
          <w:sz w:val="40"/>
          <w:szCs w:val="40"/>
        </w:rPr>
      </w:pPr>
      <w:r w:rsidRPr="00651F7B">
        <w:rPr>
          <w:rStyle w:val="Strong"/>
          <w:rFonts w:asciiTheme="minorHAnsi" w:hAnsiTheme="minorHAnsi" w:cs="Arial"/>
          <w:color w:val="FF0000"/>
          <w:sz w:val="40"/>
          <w:szCs w:val="40"/>
        </w:rPr>
        <w:t xml:space="preserve">Probability questions </w:t>
      </w:r>
      <w:r w:rsidRPr="00651F7B">
        <w:rPr>
          <w:rStyle w:val="Strong"/>
          <w:rFonts w:asciiTheme="minorHAnsi" w:hAnsiTheme="minorHAnsi" w:cs="Arial"/>
          <w:color w:val="FF0000"/>
          <w:sz w:val="40"/>
          <w:szCs w:val="40"/>
        </w:rPr>
        <w:sym w:font="Wingdings" w:char="F04A"/>
      </w:r>
    </w:p>
    <w:p w:rsidR="00651F7B"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1</w:t>
      </w:r>
      <w:r w:rsidRPr="009F1191">
        <w:rPr>
          <w:rFonts w:asciiTheme="minorHAnsi" w:hAnsiTheme="minorHAnsi" w:cs="Arial"/>
          <w:sz w:val="28"/>
          <w:szCs w:val="28"/>
        </w:rPr>
        <w:t>. There</w:t>
      </w:r>
      <w:r w:rsidR="009F1191" w:rsidRPr="009F1191">
        <w:rPr>
          <w:rFonts w:asciiTheme="minorHAnsi" w:hAnsiTheme="minorHAnsi" w:cs="Arial"/>
          <w:sz w:val="28"/>
          <w:szCs w:val="28"/>
        </w:rPr>
        <w:t xml:space="preserve"> are 20 counters in a box. Nine are yellow, 4 are black and 7 are green. </w:t>
      </w:r>
    </w:p>
    <w:p w:rsidR="009F1191" w:rsidRPr="009F1191" w:rsidRDefault="009F1191" w:rsidP="009F1191">
      <w:pPr>
        <w:pStyle w:val="bs-number"/>
        <w:textAlignment w:val="baseline"/>
        <w:rPr>
          <w:rFonts w:asciiTheme="minorHAnsi" w:hAnsiTheme="minorHAnsi" w:cs="Arial"/>
          <w:sz w:val="28"/>
          <w:szCs w:val="28"/>
        </w:rPr>
      </w:pPr>
      <w:r w:rsidRPr="009F1191">
        <w:rPr>
          <w:rFonts w:asciiTheme="minorHAnsi" w:hAnsiTheme="minorHAnsi" w:cs="Arial"/>
          <w:sz w:val="28"/>
          <w:szCs w:val="28"/>
        </w:rPr>
        <w:t>What's the probability that a counter which is taken from the box without looking will be green?</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7.25pt" o:ole="">
            <v:imagedata r:id="rId4" o:title=""/>
          </v:shape>
          <w:control r:id="rId5" w:name="DefaultOcxName" w:shapeid="_x0000_i1086"/>
        </w:object>
      </w:r>
      <w:r w:rsidRPr="009F1191">
        <w:rPr>
          <w:rFonts w:asciiTheme="minorHAnsi" w:hAnsiTheme="minorHAnsi" w:cs="Arial"/>
          <w:sz w:val="28"/>
          <w:szCs w:val="28"/>
          <w:vertAlign w:val="superscript"/>
        </w:rPr>
        <w:t>7</w:t>
      </w:r>
      <w:r w:rsidRPr="009F1191">
        <w:rPr>
          <w:rFonts w:asciiTheme="minorHAnsi" w:hAnsiTheme="minorHAnsi" w:cs="Arial"/>
          <w:sz w:val="28"/>
          <w:szCs w:val="28"/>
        </w:rPr>
        <w:t>/</w:t>
      </w:r>
      <w:r w:rsidRPr="009F1191">
        <w:rPr>
          <w:rFonts w:asciiTheme="minorHAnsi" w:hAnsiTheme="minorHAnsi" w:cs="Arial"/>
          <w:sz w:val="28"/>
          <w:szCs w:val="28"/>
          <w:vertAlign w:val="subscript"/>
        </w:rPr>
        <w:t>20</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089" type="#_x0000_t75" style="width:20.25pt;height:17.25pt" o:ole="">
            <v:imagedata r:id="rId4" o:title=""/>
          </v:shape>
          <w:control r:id="rId6" w:name="DefaultOcxName1" w:shapeid="_x0000_i1089"/>
        </w:object>
      </w:r>
      <w:r w:rsidRPr="009F1191">
        <w:rPr>
          <w:rFonts w:asciiTheme="minorHAnsi" w:hAnsiTheme="minorHAnsi" w:cs="Arial"/>
          <w:sz w:val="28"/>
          <w:szCs w:val="28"/>
          <w:vertAlign w:val="superscript"/>
        </w:rPr>
        <w:t>9</w:t>
      </w:r>
      <w:r w:rsidRPr="009F1191">
        <w:rPr>
          <w:rFonts w:asciiTheme="minorHAnsi" w:hAnsiTheme="minorHAnsi" w:cs="Arial"/>
          <w:sz w:val="28"/>
          <w:szCs w:val="28"/>
        </w:rPr>
        <w:t>/</w:t>
      </w:r>
      <w:r w:rsidRPr="009F1191">
        <w:rPr>
          <w:rFonts w:asciiTheme="minorHAnsi" w:hAnsiTheme="minorHAnsi" w:cs="Arial"/>
          <w:sz w:val="28"/>
          <w:szCs w:val="28"/>
          <w:vertAlign w:val="subscript"/>
        </w:rPr>
        <w:t>20</w:t>
      </w:r>
      <w:r w:rsidRPr="009F1191">
        <w:rPr>
          <w:rFonts w:asciiTheme="minorHAnsi" w:hAnsiTheme="minorHAnsi" w:cs="Arial"/>
          <w:sz w:val="28"/>
          <w:szCs w:val="28"/>
          <w:vertAlign w:val="subscript"/>
        </w:rPr>
        <w:tab/>
      </w:r>
      <w:r w:rsidRPr="009F1191">
        <w:rPr>
          <w:rFonts w:cs="Arial"/>
          <w:sz w:val="28"/>
          <w:szCs w:val="28"/>
        </w:rPr>
        <w:object w:dxaOrig="46" w:dyaOrig="44">
          <v:shape id="_x0000_i1092" type="#_x0000_t75" style="width:20.25pt;height:17.25pt" o:ole="">
            <v:imagedata r:id="rId4" o:title=""/>
          </v:shape>
          <w:control r:id="rId7" w:name="DefaultOcxName2" w:shapeid="_x0000_i1092"/>
        </w:object>
      </w:r>
      <w:r w:rsidRPr="009F1191">
        <w:rPr>
          <w:rFonts w:asciiTheme="minorHAnsi" w:hAnsiTheme="minorHAnsi" w:cs="Arial"/>
          <w:sz w:val="28"/>
          <w:szCs w:val="28"/>
          <w:vertAlign w:val="superscript"/>
        </w:rPr>
        <w:t>4</w:t>
      </w:r>
      <w:r w:rsidRPr="009F1191">
        <w:rPr>
          <w:rFonts w:asciiTheme="minorHAnsi" w:hAnsiTheme="minorHAnsi" w:cs="Arial"/>
          <w:sz w:val="28"/>
          <w:szCs w:val="28"/>
        </w:rPr>
        <w:t>/</w:t>
      </w:r>
      <w:r w:rsidRPr="009F1191">
        <w:rPr>
          <w:rFonts w:asciiTheme="minorHAnsi" w:hAnsiTheme="minorHAnsi" w:cs="Arial"/>
          <w:sz w:val="28"/>
          <w:szCs w:val="28"/>
          <w:vertAlign w:val="subscript"/>
        </w:rPr>
        <w:t>20</w:t>
      </w:r>
      <w:r w:rsidRPr="009F1191">
        <w:rPr>
          <w:rFonts w:asciiTheme="minorHAnsi" w:hAnsiTheme="minorHAnsi" w:cs="Arial"/>
          <w:sz w:val="28"/>
          <w:szCs w:val="28"/>
        </w:rPr>
        <w:t xml:space="preserve">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2</w:t>
      </w:r>
      <w:r w:rsidRPr="009F1191">
        <w:rPr>
          <w:rFonts w:asciiTheme="minorHAnsi" w:hAnsiTheme="minorHAnsi" w:cs="Arial"/>
          <w:sz w:val="28"/>
          <w:szCs w:val="28"/>
        </w:rPr>
        <w:t>. What’s</w:t>
      </w:r>
      <w:r w:rsidR="009F1191" w:rsidRPr="009F1191">
        <w:rPr>
          <w:rFonts w:asciiTheme="minorHAnsi" w:hAnsiTheme="minorHAnsi" w:cs="Arial"/>
          <w:sz w:val="28"/>
          <w:szCs w:val="28"/>
        </w:rPr>
        <w:t xml:space="preserve"> the probability that a counter taken from the box without looking will be yellow or black?</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095" type="#_x0000_t75" style="width:20.25pt;height:17.25pt" o:ole="">
            <v:imagedata r:id="rId4" o:title=""/>
          </v:shape>
          <w:control r:id="rId8" w:name="DefaultOcxName3" w:shapeid="_x0000_i1095"/>
        </w:object>
      </w:r>
      <w:r w:rsidRPr="009F1191">
        <w:rPr>
          <w:rFonts w:asciiTheme="minorHAnsi" w:hAnsiTheme="minorHAnsi" w:cs="Arial"/>
          <w:sz w:val="28"/>
          <w:szCs w:val="28"/>
          <w:vertAlign w:val="superscript"/>
        </w:rPr>
        <w:t>7</w:t>
      </w:r>
      <w:r w:rsidRPr="009F1191">
        <w:rPr>
          <w:rFonts w:asciiTheme="minorHAnsi" w:hAnsiTheme="minorHAnsi" w:cs="Arial"/>
          <w:sz w:val="28"/>
          <w:szCs w:val="28"/>
        </w:rPr>
        <w:t>/</w:t>
      </w:r>
      <w:r w:rsidRPr="009F1191">
        <w:rPr>
          <w:rFonts w:asciiTheme="minorHAnsi" w:hAnsiTheme="minorHAnsi" w:cs="Arial"/>
          <w:sz w:val="28"/>
          <w:szCs w:val="28"/>
          <w:vertAlign w:val="subscript"/>
        </w:rPr>
        <w:t>20</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098" type="#_x0000_t75" style="width:20.25pt;height:17.25pt" o:ole="">
            <v:imagedata r:id="rId4" o:title=""/>
          </v:shape>
          <w:control r:id="rId9" w:name="DefaultOcxName4" w:shapeid="_x0000_i1098"/>
        </w:object>
      </w:r>
      <w:r w:rsidRPr="009F1191">
        <w:rPr>
          <w:rFonts w:asciiTheme="minorHAnsi" w:hAnsiTheme="minorHAnsi" w:cs="Arial"/>
          <w:sz w:val="28"/>
          <w:szCs w:val="28"/>
          <w:vertAlign w:val="superscript"/>
        </w:rPr>
        <w:t>36</w:t>
      </w:r>
      <w:r w:rsidRPr="009F1191">
        <w:rPr>
          <w:rFonts w:asciiTheme="minorHAnsi" w:hAnsiTheme="minorHAnsi" w:cs="Arial"/>
          <w:sz w:val="28"/>
          <w:szCs w:val="28"/>
        </w:rPr>
        <w:t>/</w:t>
      </w:r>
      <w:r w:rsidRPr="009F1191">
        <w:rPr>
          <w:rFonts w:asciiTheme="minorHAnsi" w:hAnsiTheme="minorHAnsi" w:cs="Arial"/>
          <w:sz w:val="28"/>
          <w:szCs w:val="28"/>
          <w:vertAlign w:val="subscript"/>
        </w:rPr>
        <w:t>400</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101" type="#_x0000_t75" style="width:20.25pt;height:17.25pt" o:ole="">
            <v:imagedata r:id="rId4" o:title=""/>
          </v:shape>
          <w:control r:id="rId10" w:name="DefaultOcxName5" w:shapeid="_x0000_i1101"/>
        </w:object>
      </w:r>
      <w:r w:rsidRPr="009F1191">
        <w:rPr>
          <w:rFonts w:asciiTheme="minorHAnsi" w:hAnsiTheme="minorHAnsi" w:cs="Arial"/>
          <w:sz w:val="28"/>
          <w:szCs w:val="28"/>
          <w:vertAlign w:val="superscript"/>
        </w:rPr>
        <w:t>13</w:t>
      </w:r>
      <w:r w:rsidRPr="009F1191">
        <w:rPr>
          <w:rFonts w:asciiTheme="minorHAnsi" w:hAnsiTheme="minorHAnsi" w:cs="Arial"/>
          <w:sz w:val="28"/>
          <w:szCs w:val="28"/>
        </w:rPr>
        <w:t>/</w:t>
      </w:r>
      <w:r w:rsidRPr="009F1191">
        <w:rPr>
          <w:rFonts w:asciiTheme="minorHAnsi" w:hAnsiTheme="minorHAnsi" w:cs="Arial"/>
          <w:sz w:val="28"/>
          <w:szCs w:val="28"/>
          <w:vertAlign w:val="subscript"/>
        </w:rPr>
        <w:t>20</w:t>
      </w:r>
      <w:r w:rsidRPr="009F1191">
        <w:rPr>
          <w:rFonts w:asciiTheme="minorHAnsi" w:hAnsiTheme="minorHAnsi" w:cs="Arial"/>
          <w:sz w:val="28"/>
          <w:szCs w:val="28"/>
        </w:rPr>
        <w:t xml:space="preserve">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3</w:t>
      </w:r>
      <w:r w:rsidRPr="009F1191">
        <w:rPr>
          <w:rFonts w:asciiTheme="minorHAnsi" w:hAnsiTheme="minorHAnsi" w:cs="Arial"/>
          <w:sz w:val="28"/>
          <w:szCs w:val="28"/>
        </w:rPr>
        <w:t>. What’s</w:t>
      </w:r>
      <w:r w:rsidR="009F1191" w:rsidRPr="009F1191">
        <w:rPr>
          <w:rFonts w:asciiTheme="minorHAnsi" w:hAnsiTheme="minorHAnsi" w:cs="Arial"/>
          <w:sz w:val="28"/>
          <w:szCs w:val="28"/>
        </w:rPr>
        <w:t xml:space="preserve"> the probability that a counter taken from the box without looking will be blue?</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04" type="#_x0000_t75" style="width:20.25pt;height:17.25pt" o:ole="">
            <v:imagedata r:id="rId4" o:title=""/>
          </v:shape>
          <w:control r:id="rId11" w:name="DefaultOcxName6" w:shapeid="_x0000_i1104"/>
        </w:object>
      </w:r>
      <w:r w:rsidRPr="009F1191">
        <w:rPr>
          <w:rFonts w:asciiTheme="minorHAnsi" w:hAnsiTheme="minorHAnsi" w:cs="Arial"/>
          <w:sz w:val="28"/>
          <w:szCs w:val="28"/>
        </w:rPr>
        <w:t xml:space="preserve">0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07" type="#_x0000_t75" style="width:20.25pt;height:17.25pt" o:ole="">
            <v:imagedata r:id="rId4" o:title=""/>
          </v:shape>
          <w:control r:id="rId12" w:name="DefaultOcxName7" w:shapeid="_x0000_i1107"/>
        </w:object>
      </w:r>
      <w:r w:rsidRPr="009F1191">
        <w:rPr>
          <w:rFonts w:asciiTheme="minorHAnsi" w:hAnsiTheme="minorHAnsi" w:cs="Arial"/>
          <w:sz w:val="28"/>
          <w:szCs w:val="28"/>
        </w:rPr>
        <w:t xml:space="preserve">Infinity </w:t>
      </w:r>
      <w:r w:rsidRPr="009F1191">
        <w:rPr>
          <w:rFonts w:asciiTheme="minorHAnsi" w:hAnsiTheme="minorHAnsi" w:cs="Arial"/>
          <w:sz w:val="28"/>
          <w:szCs w:val="28"/>
        </w:rPr>
        <w:tab/>
      </w:r>
      <w:r w:rsidRPr="009F1191">
        <w:rPr>
          <w:rFonts w:cs="Arial"/>
          <w:sz w:val="28"/>
          <w:szCs w:val="28"/>
        </w:rPr>
        <w:object w:dxaOrig="46" w:dyaOrig="44">
          <v:shape id="_x0000_i1110" type="#_x0000_t75" style="width:20.25pt;height:17.25pt" o:ole="">
            <v:imagedata r:id="rId4" o:title=""/>
          </v:shape>
          <w:control r:id="rId13" w:name="DefaultOcxName8" w:shapeid="_x0000_i1110"/>
        </w:object>
      </w:r>
      <w:r w:rsidRPr="009F1191">
        <w:rPr>
          <w:rFonts w:asciiTheme="minorHAnsi" w:hAnsiTheme="minorHAnsi" w:cs="Arial"/>
          <w:sz w:val="28"/>
          <w:szCs w:val="28"/>
        </w:rPr>
        <w:t xml:space="preserve">1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4</w:t>
      </w:r>
      <w:r w:rsidRPr="009F1191">
        <w:rPr>
          <w:rFonts w:asciiTheme="minorHAnsi" w:hAnsiTheme="minorHAnsi" w:cs="Arial"/>
          <w:sz w:val="28"/>
          <w:szCs w:val="28"/>
        </w:rPr>
        <w:t>. What’s</w:t>
      </w:r>
      <w:r w:rsidR="009F1191" w:rsidRPr="009F1191">
        <w:rPr>
          <w:rFonts w:asciiTheme="minorHAnsi" w:hAnsiTheme="minorHAnsi" w:cs="Arial"/>
          <w:sz w:val="28"/>
          <w:szCs w:val="28"/>
        </w:rPr>
        <w:t xml:space="preserve"> the probability that a counter taken from the box without looking will </w:t>
      </w:r>
      <w:r w:rsidR="009F1191" w:rsidRPr="009F1191">
        <w:rPr>
          <w:rStyle w:val="Strong"/>
          <w:rFonts w:asciiTheme="minorHAnsi" w:hAnsiTheme="minorHAnsi" w:cs="Arial"/>
          <w:sz w:val="28"/>
          <w:szCs w:val="28"/>
        </w:rPr>
        <w:t>not</w:t>
      </w:r>
      <w:r w:rsidR="009F1191" w:rsidRPr="009F1191">
        <w:rPr>
          <w:rFonts w:asciiTheme="minorHAnsi" w:hAnsiTheme="minorHAnsi" w:cs="Arial"/>
          <w:sz w:val="28"/>
          <w:szCs w:val="28"/>
        </w:rPr>
        <w:t xml:space="preserve"> be black or green?</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13" type="#_x0000_t75" style="width:20.25pt;height:17.25pt" o:ole="">
            <v:imagedata r:id="rId4" o:title=""/>
          </v:shape>
          <w:control r:id="rId14" w:name="DefaultOcxName9" w:shapeid="_x0000_i1113"/>
        </w:object>
      </w:r>
      <w:r w:rsidRPr="009F1191">
        <w:rPr>
          <w:rFonts w:asciiTheme="minorHAnsi" w:hAnsiTheme="minorHAnsi" w:cs="Arial"/>
          <w:sz w:val="28"/>
          <w:szCs w:val="28"/>
          <w:vertAlign w:val="superscript"/>
        </w:rPr>
        <w:t>7</w:t>
      </w:r>
      <w:r w:rsidRPr="009F1191">
        <w:rPr>
          <w:rFonts w:asciiTheme="minorHAnsi" w:hAnsiTheme="minorHAnsi" w:cs="Arial"/>
          <w:sz w:val="28"/>
          <w:szCs w:val="28"/>
        </w:rPr>
        <w:t>/</w:t>
      </w:r>
      <w:r w:rsidRPr="009F1191">
        <w:rPr>
          <w:rFonts w:asciiTheme="minorHAnsi" w:hAnsiTheme="minorHAnsi" w:cs="Arial"/>
          <w:sz w:val="28"/>
          <w:szCs w:val="28"/>
          <w:vertAlign w:val="subscript"/>
        </w:rPr>
        <w:t>20</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116" type="#_x0000_t75" style="width:20.25pt;height:17.25pt" o:ole="">
            <v:imagedata r:id="rId4" o:title=""/>
          </v:shape>
          <w:control r:id="rId15" w:name="DefaultOcxName10" w:shapeid="_x0000_i1116"/>
        </w:object>
      </w:r>
      <w:r w:rsidRPr="009F1191">
        <w:rPr>
          <w:rFonts w:asciiTheme="minorHAnsi" w:hAnsiTheme="minorHAnsi" w:cs="Arial"/>
          <w:sz w:val="28"/>
          <w:szCs w:val="28"/>
          <w:vertAlign w:val="superscript"/>
        </w:rPr>
        <w:t>9</w:t>
      </w:r>
      <w:r w:rsidRPr="009F1191">
        <w:rPr>
          <w:rFonts w:asciiTheme="minorHAnsi" w:hAnsiTheme="minorHAnsi" w:cs="Arial"/>
          <w:sz w:val="28"/>
          <w:szCs w:val="28"/>
        </w:rPr>
        <w:t>/</w:t>
      </w:r>
      <w:r w:rsidRPr="009F1191">
        <w:rPr>
          <w:rFonts w:asciiTheme="minorHAnsi" w:hAnsiTheme="minorHAnsi" w:cs="Arial"/>
          <w:sz w:val="28"/>
          <w:szCs w:val="28"/>
          <w:vertAlign w:val="subscript"/>
        </w:rPr>
        <w:t>20</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119" type="#_x0000_t75" style="width:20.25pt;height:17.25pt" o:ole="">
            <v:imagedata r:id="rId4" o:title=""/>
          </v:shape>
          <w:control r:id="rId16" w:name="DefaultOcxName11" w:shapeid="_x0000_i1119"/>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4</w:t>
      </w:r>
      <w:r w:rsidRPr="009F1191">
        <w:rPr>
          <w:rFonts w:asciiTheme="minorHAnsi" w:hAnsiTheme="minorHAnsi" w:cs="Arial"/>
          <w:sz w:val="28"/>
          <w:szCs w:val="28"/>
        </w:rPr>
        <w:t xml:space="preserve">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5</w:t>
      </w:r>
      <w:r w:rsidRPr="009F1191">
        <w:rPr>
          <w:rFonts w:asciiTheme="minorHAnsi" w:hAnsiTheme="minorHAnsi" w:cs="Arial"/>
          <w:sz w:val="28"/>
          <w:szCs w:val="28"/>
        </w:rPr>
        <w:t>. Two</w:t>
      </w:r>
      <w:r w:rsidR="009F1191" w:rsidRPr="009F1191">
        <w:rPr>
          <w:rFonts w:asciiTheme="minorHAnsi" w:hAnsiTheme="minorHAnsi" w:cs="Arial"/>
          <w:sz w:val="28"/>
          <w:szCs w:val="28"/>
        </w:rPr>
        <w:t xml:space="preserve"> 6-sided dice are each marked 1, 1, 2, 2, 3, </w:t>
      </w:r>
      <w:proofErr w:type="gramStart"/>
      <w:r w:rsidR="009F1191" w:rsidRPr="009F1191">
        <w:rPr>
          <w:rFonts w:asciiTheme="minorHAnsi" w:hAnsiTheme="minorHAnsi" w:cs="Arial"/>
          <w:sz w:val="28"/>
          <w:szCs w:val="28"/>
        </w:rPr>
        <w:t>3</w:t>
      </w:r>
      <w:proofErr w:type="gramEnd"/>
      <w:r w:rsidR="009F1191" w:rsidRPr="009F1191">
        <w:rPr>
          <w:rFonts w:asciiTheme="minorHAnsi" w:hAnsiTheme="minorHAnsi" w:cs="Arial"/>
          <w:sz w:val="28"/>
          <w:szCs w:val="28"/>
        </w:rPr>
        <w:t>. Jot down all the possible pairs of numbers that you can get when the two dice are thrown. The pairs of numbers are added together to get a score. As the dice are only marked from 1-3, there's maximum score of 6.</w:t>
      </w:r>
    </w:p>
    <w:p w:rsidR="009F1191" w:rsidRPr="009F1191" w:rsidRDefault="009F1191" w:rsidP="009F1191">
      <w:pPr>
        <w:pStyle w:val="NormalWeb"/>
        <w:textAlignment w:val="baseline"/>
        <w:rPr>
          <w:rFonts w:asciiTheme="minorHAnsi" w:hAnsiTheme="minorHAnsi" w:cs="Arial"/>
          <w:sz w:val="28"/>
          <w:szCs w:val="28"/>
        </w:rPr>
      </w:pPr>
      <w:r w:rsidRPr="009F1191">
        <w:rPr>
          <w:rFonts w:asciiTheme="minorHAnsi" w:hAnsiTheme="minorHAnsi" w:cs="Arial"/>
          <w:sz w:val="28"/>
          <w:szCs w:val="28"/>
        </w:rPr>
        <w:t>What's the probability of getting a score of 3?</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22" type="#_x0000_t75" style="width:20.25pt;height:17.25pt" o:ole="">
            <v:imagedata r:id="rId4" o:title=""/>
          </v:shape>
          <w:control r:id="rId17" w:name="DefaultOcxName12" w:shapeid="_x0000_i1122"/>
        </w:object>
      </w:r>
      <w:r w:rsidRPr="009F1191">
        <w:rPr>
          <w:rFonts w:asciiTheme="minorHAnsi" w:hAnsiTheme="minorHAnsi" w:cs="Arial"/>
          <w:sz w:val="28"/>
          <w:szCs w:val="28"/>
          <w:vertAlign w:val="superscript"/>
        </w:rPr>
        <w:t>2</w:t>
      </w:r>
      <w:r w:rsidRPr="009F1191">
        <w:rPr>
          <w:rFonts w:asciiTheme="minorHAnsi" w:hAnsiTheme="minorHAnsi" w:cs="Arial"/>
          <w:sz w:val="28"/>
          <w:szCs w:val="28"/>
        </w:rPr>
        <w:t>/</w:t>
      </w:r>
      <w:r w:rsidRPr="009F1191">
        <w:rPr>
          <w:rFonts w:asciiTheme="minorHAnsi" w:hAnsiTheme="minorHAnsi" w:cs="Arial"/>
          <w:sz w:val="28"/>
          <w:szCs w:val="28"/>
          <w:vertAlign w:val="subscript"/>
        </w:rPr>
        <w:t>9</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25" type="#_x0000_t75" style="width:20.25pt;height:17.25pt" o:ole="">
            <v:imagedata r:id="rId4" o:title=""/>
          </v:shape>
          <w:control r:id="rId18" w:name="DefaultOcxName13" w:shapeid="_x0000_i1125"/>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18</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128" type="#_x0000_t75" style="width:20.25pt;height:17.25pt" o:ole="">
            <v:imagedata r:id="rId4" o:title=""/>
          </v:shape>
          <w:control r:id="rId19" w:name="DefaultOcxName14" w:shapeid="_x0000_i1128"/>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9</w:t>
      </w:r>
      <w:r w:rsidRPr="009F1191">
        <w:rPr>
          <w:rFonts w:asciiTheme="minorHAnsi" w:hAnsiTheme="minorHAnsi" w:cs="Arial"/>
          <w:sz w:val="28"/>
          <w:szCs w:val="28"/>
        </w:rPr>
        <w:t xml:space="preserve">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6</w:t>
      </w:r>
      <w:r w:rsidRPr="009F1191">
        <w:rPr>
          <w:rFonts w:asciiTheme="minorHAnsi" w:hAnsiTheme="minorHAnsi" w:cs="Arial"/>
          <w:sz w:val="28"/>
          <w:szCs w:val="28"/>
        </w:rPr>
        <w:t>. What’s</w:t>
      </w:r>
      <w:r w:rsidR="009F1191" w:rsidRPr="009F1191">
        <w:rPr>
          <w:rFonts w:asciiTheme="minorHAnsi" w:hAnsiTheme="minorHAnsi" w:cs="Arial"/>
          <w:sz w:val="28"/>
          <w:szCs w:val="28"/>
        </w:rPr>
        <w:t xml:space="preserve"> the most likely score?</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31" type="#_x0000_t75" style="width:20.25pt;height:17.25pt" o:ole="">
            <v:imagedata r:id="rId4" o:title=""/>
          </v:shape>
          <w:control r:id="rId20" w:name="DefaultOcxName15" w:shapeid="_x0000_i1131"/>
        </w:object>
      </w:r>
      <w:r w:rsidRPr="009F1191">
        <w:rPr>
          <w:rFonts w:asciiTheme="minorHAnsi" w:hAnsiTheme="minorHAnsi" w:cs="Arial"/>
          <w:sz w:val="28"/>
          <w:szCs w:val="28"/>
        </w:rPr>
        <w:t xml:space="preserve">3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34" type="#_x0000_t75" style="width:20.25pt;height:17.25pt" o:ole="">
            <v:imagedata r:id="rId4" o:title=""/>
          </v:shape>
          <w:control r:id="rId21" w:name="DefaultOcxName16" w:shapeid="_x0000_i1134"/>
        </w:object>
      </w:r>
      <w:r w:rsidRPr="009F1191">
        <w:rPr>
          <w:rFonts w:asciiTheme="minorHAnsi" w:hAnsiTheme="minorHAnsi" w:cs="Arial"/>
          <w:sz w:val="28"/>
          <w:szCs w:val="28"/>
        </w:rPr>
        <w:t xml:space="preserve">4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37" type="#_x0000_t75" style="width:20.25pt;height:17.25pt" o:ole="">
            <v:imagedata r:id="rId4" o:title=""/>
          </v:shape>
          <w:control r:id="rId22" w:name="DefaultOcxName17" w:shapeid="_x0000_i1137"/>
        </w:object>
      </w:r>
      <w:r w:rsidRPr="009F1191">
        <w:rPr>
          <w:rFonts w:asciiTheme="minorHAnsi" w:hAnsiTheme="minorHAnsi" w:cs="Arial"/>
          <w:sz w:val="28"/>
          <w:szCs w:val="28"/>
        </w:rPr>
        <w:t xml:space="preserve">5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7</w:t>
      </w:r>
      <w:r w:rsidRPr="009F1191">
        <w:rPr>
          <w:rFonts w:asciiTheme="minorHAnsi" w:hAnsiTheme="minorHAnsi" w:cs="Arial"/>
          <w:sz w:val="28"/>
          <w:szCs w:val="28"/>
        </w:rPr>
        <w:t>. What’s</w:t>
      </w:r>
      <w:r w:rsidR="009F1191" w:rsidRPr="009F1191">
        <w:rPr>
          <w:rFonts w:asciiTheme="minorHAnsi" w:hAnsiTheme="minorHAnsi" w:cs="Arial"/>
          <w:sz w:val="28"/>
          <w:szCs w:val="28"/>
        </w:rPr>
        <w:t xml:space="preserve"> the probability of getting a score of 6?</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40" type="#_x0000_t75" style="width:20.25pt;height:17.25pt" o:ole="">
            <v:imagedata r:id="rId4" o:title=""/>
          </v:shape>
          <w:control r:id="rId23" w:name="DefaultOcxName18" w:shapeid="_x0000_i1140"/>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36</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143" type="#_x0000_t75" style="width:20.25pt;height:17.25pt" o:ole="">
            <v:imagedata r:id="rId4" o:title=""/>
          </v:shape>
          <w:control r:id="rId24" w:name="DefaultOcxName19" w:shapeid="_x0000_i1143"/>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9</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46" type="#_x0000_t75" style="width:20.25pt;height:17.25pt" o:ole="">
            <v:imagedata r:id="rId4" o:title=""/>
          </v:shape>
          <w:control r:id="rId25" w:name="DefaultOcxName20" w:shapeid="_x0000_i1146"/>
        </w:object>
      </w:r>
      <w:r w:rsidRPr="009F1191">
        <w:rPr>
          <w:rFonts w:asciiTheme="minorHAnsi" w:hAnsiTheme="minorHAnsi" w:cs="Arial"/>
          <w:sz w:val="28"/>
          <w:szCs w:val="28"/>
          <w:vertAlign w:val="superscript"/>
        </w:rPr>
        <w:t>2</w:t>
      </w:r>
      <w:r w:rsidRPr="009F1191">
        <w:rPr>
          <w:rFonts w:asciiTheme="minorHAnsi" w:hAnsiTheme="minorHAnsi" w:cs="Arial"/>
          <w:sz w:val="28"/>
          <w:szCs w:val="28"/>
        </w:rPr>
        <w:t>/</w:t>
      </w:r>
      <w:r w:rsidRPr="009F1191">
        <w:rPr>
          <w:rFonts w:asciiTheme="minorHAnsi" w:hAnsiTheme="minorHAnsi" w:cs="Arial"/>
          <w:sz w:val="28"/>
          <w:szCs w:val="28"/>
          <w:vertAlign w:val="subscript"/>
        </w:rPr>
        <w:t>9</w:t>
      </w:r>
      <w:r w:rsidRPr="009F1191">
        <w:rPr>
          <w:rFonts w:asciiTheme="minorHAnsi" w:hAnsiTheme="minorHAnsi" w:cs="Arial"/>
          <w:sz w:val="28"/>
          <w:szCs w:val="28"/>
        </w:rPr>
        <w:t xml:space="preserve">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lastRenderedPageBreak/>
        <w:t>8</w:t>
      </w:r>
      <w:r w:rsidRPr="009F1191">
        <w:rPr>
          <w:rFonts w:asciiTheme="minorHAnsi" w:hAnsiTheme="minorHAnsi" w:cs="Arial"/>
          <w:sz w:val="28"/>
          <w:szCs w:val="28"/>
        </w:rPr>
        <w:t>. Melanie</w:t>
      </w:r>
      <w:r w:rsidR="009F1191" w:rsidRPr="009F1191">
        <w:rPr>
          <w:rFonts w:asciiTheme="minorHAnsi" w:hAnsiTheme="minorHAnsi" w:cs="Arial"/>
          <w:sz w:val="28"/>
          <w:szCs w:val="28"/>
        </w:rPr>
        <w:t xml:space="preserve"> has been recording how many times a drawing pin landed point-up after being thrown in the air. She threw the pin 50 times and found it landed point-up 9 times. What's the probability of it landing point-up in the next throw?</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49" type="#_x0000_t75" style="width:20.25pt;height:17.25pt" o:ole="">
            <v:imagedata r:id="rId4" o:title=""/>
          </v:shape>
          <w:control r:id="rId26" w:name="DefaultOcxName21" w:shapeid="_x0000_i1149"/>
        </w:object>
      </w:r>
      <w:r w:rsidRPr="009F1191">
        <w:rPr>
          <w:rFonts w:asciiTheme="minorHAnsi" w:hAnsiTheme="minorHAnsi" w:cs="Arial"/>
          <w:sz w:val="28"/>
          <w:szCs w:val="28"/>
          <w:vertAlign w:val="superscript"/>
        </w:rPr>
        <w:t>9</w:t>
      </w:r>
      <w:r w:rsidRPr="009F1191">
        <w:rPr>
          <w:rFonts w:asciiTheme="minorHAnsi" w:hAnsiTheme="minorHAnsi" w:cs="Arial"/>
          <w:sz w:val="28"/>
          <w:szCs w:val="28"/>
        </w:rPr>
        <w:t>/</w:t>
      </w:r>
      <w:r w:rsidRPr="009F1191">
        <w:rPr>
          <w:rFonts w:asciiTheme="minorHAnsi" w:hAnsiTheme="minorHAnsi" w:cs="Arial"/>
          <w:sz w:val="28"/>
          <w:szCs w:val="28"/>
          <w:vertAlign w:val="subscript"/>
        </w:rPr>
        <w:t>50</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152" type="#_x0000_t75" style="width:20.25pt;height:17.25pt" o:ole="">
            <v:imagedata r:id="rId4" o:title=""/>
          </v:shape>
          <w:control r:id="rId27" w:name="DefaultOcxName22" w:shapeid="_x0000_i1152"/>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2</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55" type="#_x0000_t75" style="width:20.25pt;height:17.25pt" o:ole="">
            <v:imagedata r:id="rId4" o:title=""/>
          </v:shape>
          <w:control r:id="rId28" w:name="DefaultOcxName23" w:shapeid="_x0000_i1155"/>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50</w:t>
      </w:r>
      <w:r w:rsidRPr="009F1191">
        <w:rPr>
          <w:rFonts w:asciiTheme="minorHAnsi" w:hAnsiTheme="minorHAnsi" w:cs="Arial"/>
          <w:sz w:val="28"/>
          <w:szCs w:val="28"/>
        </w:rPr>
        <w:t xml:space="preserve"> </w:t>
      </w:r>
    </w:p>
    <w:p w:rsidR="009F1191" w:rsidRPr="009F1191" w:rsidRDefault="00651F7B"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9</w:t>
      </w:r>
      <w:r w:rsidRPr="009F1191">
        <w:rPr>
          <w:rFonts w:asciiTheme="minorHAnsi" w:hAnsiTheme="minorHAnsi" w:cs="Arial"/>
          <w:sz w:val="28"/>
          <w:szCs w:val="28"/>
        </w:rPr>
        <w:t>. What’s</w:t>
      </w:r>
      <w:r w:rsidR="009F1191" w:rsidRPr="009F1191">
        <w:rPr>
          <w:rFonts w:asciiTheme="minorHAnsi" w:hAnsiTheme="minorHAnsi" w:cs="Arial"/>
          <w:sz w:val="28"/>
          <w:szCs w:val="28"/>
        </w:rPr>
        <w:t xml:space="preserve"> the probability it doesn't land point-up after the next throw?</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58" type="#_x0000_t75" style="width:20.25pt;height:17.25pt" o:ole="">
            <v:imagedata r:id="rId4" o:title=""/>
          </v:shape>
          <w:control r:id="rId29" w:name="DefaultOcxName24" w:shapeid="_x0000_i1158"/>
        </w:object>
      </w:r>
      <w:r w:rsidRPr="009F1191">
        <w:rPr>
          <w:rFonts w:asciiTheme="minorHAnsi" w:hAnsiTheme="minorHAnsi" w:cs="Arial"/>
          <w:sz w:val="28"/>
          <w:szCs w:val="28"/>
          <w:vertAlign w:val="superscript"/>
        </w:rPr>
        <w:t>49</w:t>
      </w:r>
      <w:r w:rsidRPr="009F1191">
        <w:rPr>
          <w:rFonts w:asciiTheme="minorHAnsi" w:hAnsiTheme="minorHAnsi" w:cs="Arial"/>
          <w:sz w:val="28"/>
          <w:szCs w:val="28"/>
        </w:rPr>
        <w:t>/</w:t>
      </w:r>
      <w:r w:rsidRPr="009F1191">
        <w:rPr>
          <w:rFonts w:asciiTheme="minorHAnsi" w:hAnsiTheme="minorHAnsi" w:cs="Arial"/>
          <w:sz w:val="28"/>
          <w:szCs w:val="28"/>
          <w:vertAlign w:val="subscript"/>
        </w:rPr>
        <w:t>50</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cs="Arial"/>
          <w:sz w:val="28"/>
          <w:szCs w:val="28"/>
        </w:rPr>
        <w:object w:dxaOrig="46" w:dyaOrig="44">
          <v:shape id="_x0000_i1161" type="#_x0000_t75" style="width:20.25pt;height:17.25pt" o:ole="">
            <v:imagedata r:id="rId4" o:title=""/>
          </v:shape>
          <w:control r:id="rId30" w:name="DefaultOcxName25" w:shapeid="_x0000_i1161"/>
        </w:object>
      </w:r>
      <w:r w:rsidRPr="009F1191">
        <w:rPr>
          <w:rFonts w:asciiTheme="minorHAnsi" w:hAnsiTheme="minorHAnsi" w:cs="Arial"/>
          <w:sz w:val="28"/>
          <w:szCs w:val="28"/>
          <w:vertAlign w:val="superscript"/>
        </w:rPr>
        <w:t>1</w:t>
      </w:r>
      <w:r w:rsidRPr="009F1191">
        <w:rPr>
          <w:rFonts w:asciiTheme="minorHAnsi" w:hAnsiTheme="minorHAnsi" w:cs="Arial"/>
          <w:sz w:val="28"/>
          <w:szCs w:val="28"/>
        </w:rPr>
        <w:t>/</w:t>
      </w:r>
      <w:r w:rsidRPr="009F1191">
        <w:rPr>
          <w:rFonts w:asciiTheme="minorHAnsi" w:hAnsiTheme="minorHAnsi" w:cs="Arial"/>
          <w:sz w:val="28"/>
          <w:szCs w:val="28"/>
          <w:vertAlign w:val="subscript"/>
        </w:rPr>
        <w:t>2</w:t>
      </w:r>
      <w:r w:rsidRPr="009F1191">
        <w:rPr>
          <w:rFonts w:asciiTheme="minorHAnsi" w:hAnsiTheme="minorHAnsi" w:cs="Arial"/>
          <w:sz w:val="28"/>
          <w:szCs w:val="28"/>
        </w:rPr>
        <w:t xml:space="preserve">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64" type="#_x0000_t75" style="width:20.25pt;height:17.25pt" o:ole="">
            <v:imagedata r:id="rId4" o:title=""/>
          </v:shape>
          <w:control r:id="rId31" w:name="DefaultOcxName26" w:shapeid="_x0000_i1164"/>
        </w:object>
      </w:r>
      <w:r w:rsidRPr="009F1191">
        <w:rPr>
          <w:rFonts w:asciiTheme="minorHAnsi" w:hAnsiTheme="minorHAnsi" w:cs="Arial"/>
          <w:sz w:val="28"/>
          <w:szCs w:val="28"/>
          <w:vertAlign w:val="superscript"/>
        </w:rPr>
        <w:t>41</w:t>
      </w:r>
      <w:r w:rsidRPr="009F1191">
        <w:rPr>
          <w:rFonts w:asciiTheme="minorHAnsi" w:hAnsiTheme="minorHAnsi" w:cs="Arial"/>
          <w:sz w:val="28"/>
          <w:szCs w:val="28"/>
        </w:rPr>
        <w:t>/</w:t>
      </w:r>
      <w:r w:rsidRPr="009F1191">
        <w:rPr>
          <w:rFonts w:asciiTheme="minorHAnsi" w:hAnsiTheme="minorHAnsi" w:cs="Arial"/>
          <w:sz w:val="28"/>
          <w:szCs w:val="28"/>
          <w:vertAlign w:val="subscript"/>
        </w:rPr>
        <w:t>50</w:t>
      </w:r>
      <w:r w:rsidRPr="009F1191">
        <w:rPr>
          <w:rFonts w:asciiTheme="minorHAnsi" w:hAnsiTheme="minorHAnsi" w:cs="Arial"/>
          <w:sz w:val="28"/>
          <w:szCs w:val="28"/>
        </w:rPr>
        <w:t xml:space="preserve"> </w:t>
      </w:r>
    </w:p>
    <w:p w:rsidR="009F1191" w:rsidRPr="009F1191" w:rsidRDefault="009F1191" w:rsidP="009F1191">
      <w:pPr>
        <w:pStyle w:val="bs-number"/>
        <w:textAlignment w:val="baseline"/>
        <w:rPr>
          <w:rFonts w:asciiTheme="minorHAnsi" w:hAnsiTheme="minorHAnsi" w:cs="Arial"/>
          <w:sz w:val="28"/>
          <w:szCs w:val="28"/>
        </w:rPr>
      </w:pPr>
      <w:r w:rsidRPr="009F1191">
        <w:rPr>
          <w:rStyle w:val="Strong"/>
          <w:rFonts w:asciiTheme="minorHAnsi" w:hAnsiTheme="minorHAnsi" w:cs="Arial"/>
          <w:sz w:val="28"/>
          <w:szCs w:val="28"/>
        </w:rPr>
        <w:t>10</w:t>
      </w:r>
      <w:r w:rsidRPr="009F1191">
        <w:rPr>
          <w:rFonts w:asciiTheme="minorHAnsi" w:hAnsiTheme="minorHAnsi" w:cs="Arial"/>
          <w:sz w:val="28"/>
          <w:szCs w:val="28"/>
        </w:rPr>
        <w:t>.</w:t>
      </w:r>
      <w:r w:rsidR="00651F7B">
        <w:rPr>
          <w:rFonts w:asciiTheme="minorHAnsi" w:hAnsiTheme="minorHAnsi" w:cs="Arial"/>
          <w:sz w:val="28"/>
          <w:szCs w:val="28"/>
        </w:rPr>
        <w:t xml:space="preserve"> </w:t>
      </w:r>
      <w:bookmarkStart w:id="0" w:name="_GoBack"/>
      <w:bookmarkEnd w:id="0"/>
      <w:r w:rsidRPr="009F1191">
        <w:rPr>
          <w:rFonts w:asciiTheme="minorHAnsi" w:hAnsiTheme="minorHAnsi" w:cs="Arial"/>
          <w:sz w:val="28"/>
          <w:szCs w:val="28"/>
        </w:rPr>
        <w:t>The next day she throws the drawing pin in the air 200 times. Using her figures from the previous day, roughly how many times could she expect the drawing pin to land point-up?</w:t>
      </w:r>
    </w:p>
    <w:p w:rsidR="009F1191" w:rsidRPr="009F1191" w:rsidRDefault="009F1191" w:rsidP="009F1191">
      <w:pPr>
        <w:pStyle w:val="bs-radio"/>
        <w:textAlignment w:val="baseline"/>
        <w:rPr>
          <w:rFonts w:asciiTheme="minorHAnsi" w:hAnsiTheme="minorHAnsi" w:cs="Arial"/>
          <w:sz w:val="28"/>
          <w:szCs w:val="28"/>
        </w:rPr>
      </w:pPr>
      <w:r w:rsidRPr="009F1191">
        <w:rPr>
          <w:rFonts w:cs="Arial"/>
          <w:sz w:val="28"/>
          <w:szCs w:val="28"/>
        </w:rPr>
        <w:object w:dxaOrig="46" w:dyaOrig="44">
          <v:shape id="_x0000_i1167" type="#_x0000_t75" style="width:20.25pt;height:17.25pt" o:ole="">
            <v:imagedata r:id="rId4" o:title=""/>
          </v:shape>
          <w:control r:id="rId32" w:name="DefaultOcxName27" w:shapeid="_x0000_i1167"/>
        </w:object>
      </w:r>
      <w:r w:rsidRPr="009F1191">
        <w:rPr>
          <w:rFonts w:asciiTheme="minorHAnsi" w:hAnsiTheme="minorHAnsi" w:cs="Arial"/>
          <w:sz w:val="28"/>
          <w:szCs w:val="28"/>
        </w:rPr>
        <w:t xml:space="preserve">45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70" type="#_x0000_t75" style="width:20.25pt;height:17.25pt" o:ole="">
            <v:imagedata r:id="rId4" o:title=""/>
          </v:shape>
          <w:control r:id="rId33" w:name="DefaultOcxName28" w:shapeid="_x0000_i1170"/>
        </w:object>
      </w:r>
      <w:r w:rsidRPr="009F1191">
        <w:rPr>
          <w:rFonts w:asciiTheme="minorHAnsi" w:hAnsiTheme="minorHAnsi" w:cs="Arial"/>
          <w:sz w:val="28"/>
          <w:szCs w:val="28"/>
        </w:rPr>
        <w:t xml:space="preserve">27 </w:t>
      </w:r>
      <w:r w:rsidRPr="009F1191">
        <w:rPr>
          <w:rFonts w:asciiTheme="minorHAnsi" w:hAnsiTheme="minorHAnsi" w:cs="Arial"/>
          <w:sz w:val="28"/>
          <w:szCs w:val="28"/>
        </w:rPr>
        <w:tab/>
      </w:r>
      <w:r w:rsidRPr="009F1191">
        <w:rPr>
          <w:rFonts w:asciiTheme="minorHAnsi" w:hAnsiTheme="minorHAnsi" w:cs="Arial"/>
          <w:sz w:val="28"/>
          <w:szCs w:val="28"/>
        </w:rPr>
        <w:tab/>
      </w:r>
      <w:r w:rsidRPr="009F1191">
        <w:rPr>
          <w:rFonts w:cs="Arial"/>
          <w:sz w:val="28"/>
          <w:szCs w:val="28"/>
        </w:rPr>
        <w:object w:dxaOrig="46" w:dyaOrig="44">
          <v:shape id="_x0000_i1173" type="#_x0000_t75" style="width:20.25pt;height:17.25pt" o:ole="">
            <v:imagedata r:id="rId4" o:title=""/>
          </v:shape>
          <w:control r:id="rId34" w:name="DefaultOcxName29" w:shapeid="_x0000_i1173"/>
        </w:object>
      </w:r>
      <w:r w:rsidRPr="009F1191">
        <w:rPr>
          <w:rFonts w:asciiTheme="minorHAnsi" w:hAnsiTheme="minorHAnsi" w:cs="Arial"/>
          <w:sz w:val="28"/>
          <w:szCs w:val="28"/>
        </w:rPr>
        <w:t>36</w:t>
      </w:r>
    </w:p>
    <w:p w:rsidR="00475D97" w:rsidRPr="009F1191" w:rsidRDefault="00475D97">
      <w:pPr>
        <w:rPr>
          <w:sz w:val="28"/>
          <w:szCs w:val="28"/>
        </w:rPr>
      </w:pPr>
    </w:p>
    <w:sectPr w:rsidR="00475D97" w:rsidRPr="009F1191" w:rsidSect="009F11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1"/>
    <w:rsid w:val="00475D97"/>
    <w:rsid w:val="00651F7B"/>
    <w:rsid w:val="009F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AED3B63"/>
  <w15:chartTrackingRefBased/>
  <w15:docId w15:val="{6A7E2AA6-4741-41C4-8DB5-FDEC31ED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number">
    <w:name w:val="bs-number"/>
    <w:basedOn w:val="Normal"/>
    <w:rsid w:val="009F1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191"/>
    <w:rPr>
      <w:b/>
      <w:bCs/>
    </w:rPr>
  </w:style>
  <w:style w:type="paragraph" w:customStyle="1" w:styleId="bs-radio">
    <w:name w:val="bs-radio"/>
    <w:basedOn w:val="Normal"/>
    <w:rsid w:val="009F1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98441">
      <w:bodyDiv w:val="1"/>
      <w:marLeft w:val="0"/>
      <w:marRight w:val="0"/>
      <w:marTop w:val="0"/>
      <w:marBottom w:val="0"/>
      <w:divBdr>
        <w:top w:val="none" w:sz="0" w:space="0" w:color="auto"/>
        <w:left w:val="none" w:sz="0" w:space="0" w:color="auto"/>
        <w:bottom w:val="none" w:sz="0" w:space="0" w:color="auto"/>
        <w:right w:val="none" w:sz="0" w:space="0" w:color="auto"/>
      </w:divBdr>
      <w:divsChild>
        <w:div w:id="1960454408">
          <w:marLeft w:val="0"/>
          <w:marRight w:val="0"/>
          <w:marTop w:val="0"/>
          <w:marBottom w:val="0"/>
          <w:divBdr>
            <w:top w:val="none" w:sz="0" w:space="0" w:color="auto"/>
            <w:left w:val="none" w:sz="0" w:space="0" w:color="auto"/>
            <w:bottom w:val="none" w:sz="0" w:space="0" w:color="auto"/>
            <w:right w:val="none" w:sz="0" w:space="0" w:color="auto"/>
          </w:divBdr>
          <w:divsChild>
            <w:div w:id="1554543747">
              <w:marLeft w:val="0"/>
              <w:marRight w:val="0"/>
              <w:marTop w:val="0"/>
              <w:marBottom w:val="0"/>
              <w:divBdr>
                <w:top w:val="none" w:sz="0" w:space="0" w:color="auto"/>
                <w:left w:val="none" w:sz="0" w:space="0" w:color="auto"/>
                <w:bottom w:val="none" w:sz="0" w:space="0" w:color="auto"/>
                <w:right w:val="none" w:sz="0" w:space="0" w:color="auto"/>
              </w:divBdr>
              <w:divsChild>
                <w:div w:id="528882432">
                  <w:marLeft w:val="0"/>
                  <w:marRight w:val="0"/>
                  <w:marTop w:val="0"/>
                  <w:marBottom w:val="0"/>
                  <w:divBdr>
                    <w:top w:val="none" w:sz="0" w:space="0" w:color="auto"/>
                    <w:left w:val="none" w:sz="0" w:space="0" w:color="auto"/>
                    <w:bottom w:val="none" w:sz="0" w:space="0" w:color="auto"/>
                    <w:right w:val="none" w:sz="0" w:space="0" w:color="auto"/>
                  </w:divBdr>
                  <w:divsChild>
                    <w:div w:id="847211248">
                      <w:marLeft w:val="0"/>
                      <w:marRight w:val="0"/>
                      <w:marTop w:val="0"/>
                      <w:marBottom w:val="0"/>
                      <w:divBdr>
                        <w:top w:val="none" w:sz="0" w:space="0" w:color="auto"/>
                        <w:left w:val="none" w:sz="0" w:space="0" w:color="auto"/>
                        <w:bottom w:val="none" w:sz="0" w:space="0" w:color="auto"/>
                        <w:right w:val="none" w:sz="0" w:space="0" w:color="auto"/>
                      </w:divBdr>
                      <w:divsChild>
                        <w:div w:id="1879509578">
                          <w:marLeft w:val="0"/>
                          <w:marRight w:val="0"/>
                          <w:marTop w:val="0"/>
                          <w:marBottom w:val="0"/>
                          <w:divBdr>
                            <w:top w:val="none" w:sz="0" w:space="0" w:color="auto"/>
                            <w:left w:val="none" w:sz="0" w:space="0" w:color="auto"/>
                            <w:bottom w:val="none" w:sz="0" w:space="0" w:color="auto"/>
                            <w:right w:val="none" w:sz="0" w:space="0" w:color="auto"/>
                          </w:divBdr>
                          <w:divsChild>
                            <w:div w:id="1993214779">
                              <w:marLeft w:val="0"/>
                              <w:marRight w:val="0"/>
                              <w:marTop w:val="0"/>
                              <w:marBottom w:val="0"/>
                              <w:divBdr>
                                <w:top w:val="none" w:sz="0" w:space="0" w:color="auto"/>
                                <w:left w:val="none" w:sz="0" w:space="0" w:color="auto"/>
                                <w:bottom w:val="none" w:sz="0" w:space="0" w:color="auto"/>
                                <w:right w:val="none" w:sz="0" w:space="0" w:color="auto"/>
                              </w:divBdr>
                              <w:divsChild>
                                <w:div w:id="583882731">
                                  <w:marLeft w:val="0"/>
                                  <w:marRight w:val="0"/>
                                  <w:marTop w:val="0"/>
                                  <w:marBottom w:val="0"/>
                                  <w:divBdr>
                                    <w:top w:val="none" w:sz="0" w:space="0" w:color="auto"/>
                                    <w:left w:val="none" w:sz="0" w:space="0" w:color="auto"/>
                                    <w:bottom w:val="none" w:sz="0" w:space="0" w:color="auto"/>
                                    <w:right w:val="none" w:sz="0" w:space="0" w:color="auto"/>
                                  </w:divBdr>
                                  <w:divsChild>
                                    <w:div w:id="58210729">
                                      <w:marLeft w:val="0"/>
                                      <w:marRight w:val="0"/>
                                      <w:marTop w:val="0"/>
                                      <w:marBottom w:val="0"/>
                                      <w:divBdr>
                                        <w:top w:val="none" w:sz="0" w:space="0" w:color="auto"/>
                                        <w:left w:val="none" w:sz="0" w:space="0" w:color="auto"/>
                                        <w:bottom w:val="none" w:sz="0" w:space="0" w:color="auto"/>
                                        <w:right w:val="none" w:sz="0" w:space="0" w:color="auto"/>
                                      </w:divBdr>
                                      <w:divsChild>
                                        <w:div w:id="1926182943">
                                          <w:marLeft w:val="0"/>
                                          <w:marRight w:val="0"/>
                                          <w:marTop w:val="0"/>
                                          <w:marBottom w:val="0"/>
                                          <w:divBdr>
                                            <w:top w:val="none" w:sz="0" w:space="0" w:color="auto"/>
                                            <w:left w:val="none" w:sz="0" w:space="0" w:color="auto"/>
                                            <w:bottom w:val="none" w:sz="0" w:space="0" w:color="auto"/>
                                            <w:right w:val="none" w:sz="0" w:space="0" w:color="auto"/>
                                          </w:divBdr>
                                          <w:divsChild>
                                            <w:div w:id="1568609398">
                                              <w:marLeft w:val="0"/>
                                              <w:marRight w:val="0"/>
                                              <w:marTop w:val="0"/>
                                              <w:marBottom w:val="0"/>
                                              <w:divBdr>
                                                <w:top w:val="none" w:sz="0" w:space="0" w:color="auto"/>
                                                <w:left w:val="none" w:sz="0" w:space="0" w:color="auto"/>
                                                <w:bottom w:val="none" w:sz="0" w:space="0" w:color="auto"/>
                                                <w:right w:val="none" w:sz="0" w:space="0" w:color="auto"/>
                                              </w:divBdr>
                                              <w:divsChild>
                                                <w:div w:id="1663044282">
                                                  <w:marLeft w:val="0"/>
                                                  <w:marRight w:val="0"/>
                                                  <w:marTop w:val="0"/>
                                                  <w:marBottom w:val="0"/>
                                                  <w:divBdr>
                                                    <w:top w:val="none" w:sz="0" w:space="0" w:color="auto"/>
                                                    <w:left w:val="none" w:sz="0" w:space="0" w:color="auto"/>
                                                    <w:bottom w:val="none" w:sz="0" w:space="0" w:color="auto"/>
                                                    <w:right w:val="none" w:sz="0" w:space="0" w:color="auto"/>
                                                  </w:divBdr>
                                                  <w:divsChild>
                                                    <w:div w:id="441652052">
                                                      <w:marLeft w:val="0"/>
                                                      <w:marRight w:val="0"/>
                                                      <w:marTop w:val="0"/>
                                                      <w:marBottom w:val="0"/>
                                                      <w:divBdr>
                                                        <w:top w:val="none" w:sz="0" w:space="0" w:color="auto"/>
                                                        <w:left w:val="none" w:sz="0" w:space="0" w:color="auto"/>
                                                        <w:bottom w:val="none" w:sz="0" w:space="0" w:color="auto"/>
                                                        <w:right w:val="none" w:sz="0" w:space="0" w:color="auto"/>
                                                      </w:divBdr>
                                                    </w:div>
                                                    <w:div w:id="216088846">
                                                      <w:marLeft w:val="0"/>
                                                      <w:marRight w:val="0"/>
                                                      <w:marTop w:val="0"/>
                                                      <w:marBottom w:val="0"/>
                                                      <w:divBdr>
                                                        <w:top w:val="none" w:sz="0" w:space="0" w:color="auto"/>
                                                        <w:left w:val="none" w:sz="0" w:space="0" w:color="auto"/>
                                                        <w:bottom w:val="none" w:sz="0" w:space="0" w:color="auto"/>
                                                        <w:right w:val="none" w:sz="0" w:space="0" w:color="auto"/>
                                                      </w:divBdr>
                                                    </w:div>
                                                  </w:divsChild>
                                                </w:div>
                                                <w:div w:id="1559048223">
                                                  <w:marLeft w:val="0"/>
                                                  <w:marRight w:val="0"/>
                                                  <w:marTop w:val="0"/>
                                                  <w:marBottom w:val="0"/>
                                                  <w:divBdr>
                                                    <w:top w:val="none" w:sz="0" w:space="0" w:color="auto"/>
                                                    <w:left w:val="none" w:sz="0" w:space="0" w:color="auto"/>
                                                    <w:bottom w:val="none" w:sz="0" w:space="0" w:color="auto"/>
                                                    <w:right w:val="none" w:sz="0" w:space="0" w:color="auto"/>
                                                  </w:divBdr>
                                                  <w:divsChild>
                                                    <w:div w:id="240524540">
                                                      <w:marLeft w:val="0"/>
                                                      <w:marRight w:val="0"/>
                                                      <w:marTop w:val="0"/>
                                                      <w:marBottom w:val="0"/>
                                                      <w:divBdr>
                                                        <w:top w:val="none" w:sz="0" w:space="0" w:color="auto"/>
                                                        <w:left w:val="none" w:sz="0" w:space="0" w:color="auto"/>
                                                        <w:bottom w:val="none" w:sz="0" w:space="0" w:color="auto"/>
                                                        <w:right w:val="none" w:sz="0" w:space="0" w:color="auto"/>
                                                      </w:divBdr>
                                                    </w:div>
                                                    <w:div w:id="297955488">
                                                      <w:marLeft w:val="0"/>
                                                      <w:marRight w:val="0"/>
                                                      <w:marTop w:val="0"/>
                                                      <w:marBottom w:val="0"/>
                                                      <w:divBdr>
                                                        <w:top w:val="none" w:sz="0" w:space="0" w:color="auto"/>
                                                        <w:left w:val="none" w:sz="0" w:space="0" w:color="auto"/>
                                                        <w:bottom w:val="none" w:sz="0" w:space="0" w:color="auto"/>
                                                        <w:right w:val="none" w:sz="0" w:space="0" w:color="auto"/>
                                                      </w:divBdr>
                                                    </w:div>
                                                  </w:divsChild>
                                                </w:div>
                                                <w:div w:id="533231485">
                                                  <w:marLeft w:val="0"/>
                                                  <w:marRight w:val="0"/>
                                                  <w:marTop w:val="0"/>
                                                  <w:marBottom w:val="0"/>
                                                  <w:divBdr>
                                                    <w:top w:val="none" w:sz="0" w:space="0" w:color="auto"/>
                                                    <w:left w:val="none" w:sz="0" w:space="0" w:color="auto"/>
                                                    <w:bottom w:val="none" w:sz="0" w:space="0" w:color="auto"/>
                                                    <w:right w:val="none" w:sz="0" w:space="0" w:color="auto"/>
                                                  </w:divBdr>
                                                  <w:divsChild>
                                                    <w:div w:id="423234442">
                                                      <w:marLeft w:val="0"/>
                                                      <w:marRight w:val="0"/>
                                                      <w:marTop w:val="0"/>
                                                      <w:marBottom w:val="0"/>
                                                      <w:divBdr>
                                                        <w:top w:val="none" w:sz="0" w:space="0" w:color="auto"/>
                                                        <w:left w:val="none" w:sz="0" w:space="0" w:color="auto"/>
                                                        <w:bottom w:val="none" w:sz="0" w:space="0" w:color="auto"/>
                                                        <w:right w:val="none" w:sz="0" w:space="0" w:color="auto"/>
                                                      </w:divBdr>
                                                    </w:div>
                                                    <w:div w:id="1186403834">
                                                      <w:marLeft w:val="0"/>
                                                      <w:marRight w:val="0"/>
                                                      <w:marTop w:val="0"/>
                                                      <w:marBottom w:val="0"/>
                                                      <w:divBdr>
                                                        <w:top w:val="none" w:sz="0" w:space="0" w:color="auto"/>
                                                        <w:left w:val="none" w:sz="0" w:space="0" w:color="auto"/>
                                                        <w:bottom w:val="none" w:sz="0" w:space="0" w:color="auto"/>
                                                        <w:right w:val="none" w:sz="0" w:space="0" w:color="auto"/>
                                                      </w:divBdr>
                                                    </w:div>
                                                  </w:divsChild>
                                                </w:div>
                                                <w:div w:id="1824926077">
                                                  <w:marLeft w:val="0"/>
                                                  <w:marRight w:val="0"/>
                                                  <w:marTop w:val="0"/>
                                                  <w:marBottom w:val="0"/>
                                                  <w:divBdr>
                                                    <w:top w:val="none" w:sz="0" w:space="0" w:color="auto"/>
                                                    <w:left w:val="none" w:sz="0" w:space="0" w:color="auto"/>
                                                    <w:bottom w:val="none" w:sz="0" w:space="0" w:color="auto"/>
                                                    <w:right w:val="none" w:sz="0" w:space="0" w:color="auto"/>
                                                  </w:divBdr>
                                                  <w:divsChild>
                                                    <w:div w:id="422997132">
                                                      <w:marLeft w:val="0"/>
                                                      <w:marRight w:val="0"/>
                                                      <w:marTop w:val="0"/>
                                                      <w:marBottom w:val="0"/>
                                                      <w:divBdr>
                                                        <w:top w:val="none" w:sz="0" w:space="0" w:color="auto"/>
                                                        <w:left w:val="none" w:sz="0" w:space="0" w:color="auto"/>
                                                        <w:bottom w:val="none" w:sz="0" w:space="0" w:color="auto"/>
                                                        <w:right w:val="none" w:sz="0" w:space="0" w:color="auto"/>
                                                      </w:divBdr>
                                                    </w:div>
                                                    <w:div w:id="1666283261">
                                                      <w:marLeft w:val="0"/>
                                                      <w:marRight w:val="0"/>
                                                      <w:marTop w:val="0"/>
                                                      <w:marBottom w:val="0"/>
                                                      <w:divBdr>
                                                        <w:top w:val="none" w:sz="0" w:space="0" w:color="auto"/>
                                                        <w:left w:val="none" w:sz="0" w:space="0" w:color="auto"/>
                                                        <w:bottom w:val="none" w:sz="0" w:space="0" w:color="auto"/>
                                                        <w:right w:val="none" w:sz="0" w:space="0" w:color="auto"/>
                                                      </w:divBdr>
                                                    </w:div>
                                                  </w:divsChild>
                                                </w:div>
                                                <w:div w:id="55706677">
                                                  <w:marLeft w:val="0"/>
                                                  <w:marRight w:val="0"/>
                                                  <w:marTop w:val="0"/>
                                                  <w:marBottom w:val="0"/>
                                                  <w:divBdr>
                                                    <w:top w:val="none" w:sz="0" w:space="0" w:color="auto"/>
                                                    <w:left w:val="none" w:sz="0" w:space="0" w:color="auto"/>
                                                    <w:bottom w:val="none" w:sz="0" w:space="0" w:color="auto"/>
                                                    <w:right w:val="none" w:sz="0" w:space="0" w:color="auto"/>
                                                  </w:divBdr>
                                                  <w:divsChild>
                                                    <w:div w:id="1194270739">
                                                      <w:marLeft w:val="0"/>
                                                      <w:marRight w:val="0"/>
                                                      <w:marTop w:val="0"/>
                                                      <w:marBottom w:val="0"/>
                                                      <w:divBdr>
                                                        <w:top w:val="none" w:sz="0" w:space="0" w:color="auto"/>
                                                        <w:left w:val="none" w:sz="0" w:space="0" w:color="auto"/>
                                                        <w:bottom w:val="none" w:sz="0" w:space="0" w:color="auto"/>
                                                        <w:right w:val="none" w:sz="0" w:space="0" w:color="auto"/>
                                                      </w:divBdr>
                                                    </w:div>
                                                    <w:div w:id="2024430568">
                                                      <w:marLeft w:val="0"/>
                                                      <w:marRight w:val="0"/>
                                                      <w:marTop w:val="0"/>
                                                      <w:marBottom w:val="0"/>
                                                      <w:divBdr>
                                                        <w:top w:val="none" w:sz="0" w:space="0" w:color="auto"/>
                                                        <w:left w:val="none" w:sz="0" w:space="0" w:color="auto"/>
                                                        <w:bottom w:val="none" w:sz="0" w:space="0" w:color="auto"/>
                                                        <w:right w:val="none" w:sz="0" w:space="0" w:color="auto"/>
                                                      </w:divBdr>
                                                    </w:div>
                                                  </w:divsChild>
                                                </w:div>
                                                <w:div w:id="1452437323">
                                                  <w:marLeft w:val="0"/>
                                                  <w:marRight w:val="0"/>
                                                  <w:marTop w:val="0"/>
                                                  <w:marBottom w:val="0"/>
                                                  <w:divBdr>
                                                    <w:top w:val="none" w:sz="0" w:space="0" w:color="auto"/>
                                                    <w:left w:val="none" w:sz="0" w:space="0" w:color="auto"/>
                                                    <w:bottom w:val="none" w:sz="0" w:space="0" w:color="auto"/>
                                                    <w:right w:val="none" w:sz="0" w:space="0" w:color="auto"/>
                                                  </w:divBdr>
                                                  <w:divsChild>
                                                    <w:div w:id="1807352606">
                                                      <w:marLeft w:val="0"/>
                                                      <w:marRight w:val="0"/>
                                                      <w:marTop w:val="0"/>
                                                      <w:marBottom w:val="0"/>
                                                      <w:divBdr>
                                                        <w:top w:val="none" w:sz="0" w:space="0" w:color="auto"/>
                                                        <w:left w:val="none" w:sz="0" w:space="0" w:color="auto"/>
                                                        <w:bottom w:val="none" w:sz="0" w:space="0" w:color="auto"/>
                                                        <w:right w:val="none" w:sz="0" w:space="0" w:color="auto"/>
                                                      </w:divBdr>
                                                    </w:div>
                                                    <w:div w:id="260797964">
                                                      <w:marLeft w:val="0"/>
                                                      <w:marRight w:val="0"/>
                                                      <w:marTop w:val="0"/>
                                                      <w:marBottom w:val="0"/>
                                                      <w:divBdr>
                                                        <w:top w:val="none" w:sz="0" w:space="0" w:color="auto"/>
                                                        <w:left w:val="none" w:sz="0" w:space="0" w:color="auto"/>
                                                        <w:bottom w:val="none" w:sz="0" w:space="0" w:color="auto"/>
                                                        <w:right w:val="none" w:sz="0" w:space="0" w:color="auto"/>
                                                      </w:divBdr>
                                                    </w:div>
                                                  </w:divsChild>
                                                </w:div>
                                                <w:div w:id="789326546">
                                                  <w:marLeft w:val="0"/>
                                                  <w:marRight w:val="0"/>
                                                  <w:marTop w:val="0"/>
                                                  <w:marBottom w:val="0"/>
                                                  <w:divBdr>
                                                    <w:top w:val="none" w:sz="0" w:space="0" w:color="auto"/>
                                                    <w:left w:val="none" w:sz="0" w:space="0" w:color="auto"/>
                                                    <w:bottom w:val="none" w:sz="0" w:space="0" w:color="auto"/>
                                                    <w:right w:val="none" w:sz="0" w:space="0" w:color="auto"/>
                                                  </w:divBdr>
                                                  <w:divsChild>
                                                    <w:div w:id="917397798">
                                                      <w:marLeft w:val="0"/>
                                                      <w:marRight w:val="0"/>
                                                      <w:marTop w:val="0"/>
                                                      <w:marBottom w:val="0"/>
                                                      <w:divBdr>
                                                        <w:top w:val="none" w:sz="0" w:space="0" w:color="auto"/>
                                                        <w:left w:val="none" w:sz="0" w:space="0" w:color="auto"/>
                                                        <w:bottom w:val="none" w:sz="0" w:space="0" w:color="auto"/>
                                                        <w:right w:val="none" w:sz="0" w:space="0" w:color="auto"/>
                                                      </w:divBdr>
                                                    </w:div>
                                                    <w:div w:id="325205164">
                                                      <w:marLeft w:val="0"/>
                                                      <w:marRight w:val="0"/>
                                                      <w:marTop w:val="0"/>
                                                      <w:marBottom w:val="0"/>
                                                      <w:divBdr>
                                                        <w:top w:val="none" w:sz="0" w:space="0" w:color="auto"/>
                                                        <w:left w:val="none" w:sz="0" w:space="0" w:color="auto"/>
                                                        <w:bottom w:val="none" w:sz="0" w:space="0" w:color="auto"/>
                                                        <w:right w:val="none" w:sz="0" w:space="0" w:color="auto"/>
                                                      </w:divBdr>
                                                    </w:div>
                                                  </w:divsChild>
                                                </w:div>
                                                <w:div w:id="624577784">
                                                  <w:marLeft w:val="0"/>
                                                  <w:marRight w:val="0"/>
                                                  <w:marTop w:val="0"/>
                                                  <w:marBottom w:val="0"/>
                                                  <w:divBdr>
                                                    <w:top w:val="none" w:sz="0" w:space="0" w:color="auto"/>
                                                    <w:left w:val="none" w:sz="0" w:space="0" w:color="auto"/>
                                                    <w:bottom w:val="none" w:sz="0" w:space="0" w:color="auto"/>
                                                    <w:right w:val="none" w:sz="0" w:space="0" w:color="auto"/>
                                                  </w:divBdr>
                                                  <w:divsChild>
                                                    <w:div w:id="1334991299">
                                                      <w:marLeft w:val="0"/>
                                                      <w:marRight w:val="0"/>
                                                      <w:marTop w:val="0"/>
                                                      <w:marBottom w:val="0"/>
                                                      <w:divBdr>
                                                        <w:top w:val="none" w:sz="0" w:space="0" w:color="auto"/>
                                                        <w:left w:val="none" w:sz="0" w:space="0" w:color="auto"/>
                                                        <w:bottom w:val="none" w:sz="0" w:space="0" w:color="auto"/>
                                                        <w:right w:val="none" w:sz="0" w:space="0" w:color="auto"/>
                                                      </w:divBdr>
                                                    </w:div>
                                                    <w:div w:id="758794099">
                                                      <w:marLeft w:val="0"/>
                                                      <w:marRight w:val="0"/>
                                                      <w:marTop w:val="0"/>
                                                      <w:marBottom w:val="0"/>
                                                      <w:divBdr>
                                                        <w:top w:val="none" w:sz="0" w:space="0" w:color="auto"/>
                                                        <w:left w:val="none" w:sz="0" w:space="0" w:color="auto"/>
                                                        <w:bottom w:val="none" w:sz="0" w:space="0" w:color="auto"/>
                                                        <w:right w:val="none" w:sz="0" w:space="0" w:color="auto"/>
                                                      </w:divBdr>
                                                    </w:div>
                                                  </w:divsChild>
                                                </w:div>
                                                <w:div w:id="1498157010">
                                                  <w:marLeft w:val="0"/>
                                                  <w:marRight w:val="0"/>
                                                  <w:marTop w:val="0"/>
                                                  <w:marBottom w:val="0"/>
                                                  <w:divBdr>
                                                    <w:top w:val="none" w:sz="0" w:space="0" w:color="auto"/>
                                                    <w:left w:val="none" w:sz="0" w:space="0" w:color="auto"/>
                                                    <w:bottom w:val="none" w:sz="0" w:space="0" w:color="auto"/>
                                                    <w:right w:val="none" w:sz="0" w:space="0" w:color="auto"/>
                                                  </w:divBdr>
                                                  <w:divsChild>
                                                    <w:div w:id="1571188925">
                                                      <w:marLeft w:val="0"/>
                                                      <w:marRight w:val="0"/>
                                                      <w:marTop w:val="0"/>
                                                      <w:marBottom w:val="0"/>
                                                      <w:divBdr>
                                                        <w:top w:val="none" w:sz="0" w:space="0" w:color="auto"/>
                                                        <w:left w:val="none" w:sz="0" w:space="0" w:color="auto"/>
                                                        <w:bottom w:val="none" w:sz="0" w:space="0" w:color="auto"/>
                                                        <w:right w:val="none" w:sz="0" w:space="0" w:color="auto"/>
                                                      </w:divBdr>
                                                    </w:div>
                                                    <w:div w:id="985475050">
                                                      <w:marLeft w:val="0"/>
                                                      <w:marRight w:val="0"/>
                                                      <w:marTop w:val="0"/>
                                                      <w:marBottom w:val="0"/>
                                                      <w:divBdr>
                                                        <w:top w:val="none" w:sz="0" w:space="0" w:color="auto"/>
                                                        <w:left w:val="none" w:sz="0" w:space="0" w:color="auto"/>
                                                        <w:bottom w:val="none" w:sz="0" w:space="0" w:color="auto"/>
                                                        <w:right w:val="none" w:sz="0" w:space="0" w:color="auto"/>
                                                      </w:divBdr>
                                                    </w:div>
                                                  </w:divsChild>
                                                </w:div>
                                                <w:div w:id="1059672836">
                                                  <w:marLeft w:val="0"/>
                                                  <w:marRight w:val="0"/>
                                                  <w:marTop w:val="0"/>
                                                  <w:marBottom w:val="0"/>
                                                  <w:divBdr>
                                                    <w:top w:val="none" w:sz="0" w:space="0" w:color="auto"/>
                                                    <w:left w:val="none" w:sz="0" w:space="0" w:color="auto"/>
                                                    <w:bottom w:val="none" w:sz="0" w:space="0" w:color="auto"/>
                                                    <w:right w:val="none" w:sz="0" w:space="0" w:color="auto"/>
                                                  </w:divBdr>
                                                  <w:divsChild>
                                                    <w:div w:id="1955164518">
                                                      <w:marLeft w:val="0"/>
                                                      <w:marRight w:val="0"/>
                                                      <w:marTop w:val="0"/>
                                                      <w:marBottom w:val="0"/>
                                                      <w:divBdr>
                                                        <w:top w:val="none" w:sz="0" w:space="0" w:color="auto"/>
                                                        <w:left w:val="none" w:sz="0" w:space="0" w:color="auto"/>
                                                        <w:bottom w:val="none" w:sz="0" w:space="0" w:color="auto"/>
                                                        <w:right w:val="none" w:sz="0" w:space="0" w:color="auto"/>
                                                      </w:divBdr>
                                                    </w:div>
                                                    <w:div w:id="1999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30.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theme" Target="theme/theme1.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8A32A29D</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Basingstoke College of Technology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Fosbury</dc:creator>
  <cp:keywords/>
  <dc:description/>
  <cp:lastModifiedBy>Daniela Blaj</cp:lastModifiedBy>
  <cp:revision>2</cp:revision>
  <cp:lastPrinted>2018-07-16T11:54:00Z</cp:lastPrinted>
  <dcterms:created xsi:type="dcterms:W3CDTF">2018-07-16T11:56:00Z</dcterms:created>
  <dcterms:modified xsi:type="dcterms:W3CDTF">2018-07-16T11:56:00Z</dcterms:modified>
</cp:coreProperties>
</file>